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Amministratori</w:t>
      </w:r>
      <w:r>
        <w:rPr>
          <w:rFonts w:ascii="Arial" w:hAnsi="Arial" w:cs="Tahoma"/>
          <w:b/>
          <w:color w:val="2A58A7"/>
        </w:rPr>
        <w:t xml:space="preserve"> </w:t>
      </w:r>
      <w:r w:rsidRPr="004D2B3E">
        <w:rPr>
          <w:rFonts w:ascii="Arial" w:hAnsi="Arial" w:cs="Tahoma"/>
          <w:b/>
          <w:color w:val="2A58A7"/>
        </w:rPr>
        <w:t>Sindaco</w:t>
      </w:r>
      <w:r>
        <w:rPr>
          <w:rFonts w:ascii="Arial" w:hAnsi="Arial" w:cs="Tahoma"/>
          <w:b/>
          <w:color w:val="2A58A7"/>
        </w:rPr>
        <w:t xml:space="preserve"> </w:t>
      </w:r>
      <w:r w:rsidRPr="004D2B3E">
        <w:rPr>
          <w:rFonts w:ascii="Arial" w:hAnsi="Arial" w:cs="Tahoma"/>
          <w:b/>
          <w:color w:val="2A58A7"/>
        </w:rPr>
        <w:t>Sindaco</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Costituzione di ufficio posto alle dirette dipendenze del sindaco ai sensi dell'art. 90, TUEL</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pubblica, d'ufficio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costituzione di uffici posti alle dirette dipendenze del sindaco , per l'esercizio delle funzioni di indirizzo e di controllo loro attribuite dalla legge, costituiti da dipendenti dell'ente, ovvero, salvo che per gli enti dissestati o strutturalmente deficitari, da collaboratori assunti con contratto a tempo determinato, i quali, se dipendenti da una pubblica amministrazione, sono collocati in aspettativa senza assegni.</w:t>
            </w:r>
          </w:p>
          <w:p>
            <w:pPr>
              <w:jc w:val="both"/>
            </w:pPr>
            <w:r>
              <w:rPr>
                <w:rFonts w:ascii="Times New Roman" w:hAnsi="Times New Roman"/>
                <w:sz w:val="22"/>
                <w:szCs w:val="22"/>
              </w:rPr>
              <w:t xml:space="preserve">Per questa attivita', resta fermo il divieto di effettuazione di attivita' gestionale anche nel caso in cui nel contratto individuale di lavoro il trattamento economico, prescindendo dal possesso del titolo di studio, e' parametrato a quello dirigenziale. L'attivita' considerata si riferisce alla facolta', prevista dal regolamento sull'ordinamento degli uffici e dei servizi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 Regolamento sull'ordinamento degli uffici e dei servizi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Amministratori SERVIZIO Sindaco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Sindaco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 Fazia Mercadante Umberto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Sindaco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determinazione dirigenziale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12/06/2020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