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Inquinamento elettromagnetico: Autorizzazione per impianti di telefonia mobile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autorizzazione per impianti fissi per la telefonia mobile - Inquinamento elettromagnetico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D.P.C.M. 8 luglio 2003 - Valori limite di esposizione ai campi elettromagnetici - D.Lgs. 259/2003 - Codice delle comunicazioni elettroniche - D.Lgs. 223/2006 - L. 122/2010 -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