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gestione giuridica del personale dipendente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Procedimento disciplinare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 attivita' consiste nell'applicazione del procedimento disciplinare a seguito di comportamenti scorretti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giuridica del personale dipendente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giuridica del personale dipendente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Provvedimento/atto espresso e motivato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