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commercio elettronico, vendita per corrispondenza, televisione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commercio elettronico, vendita per corrispondenza, televisione. Attivita' di vendita al dettaglio per corrispondenza, televisione o altri sistemi di comunicazione quali, ad esempio, il telefono o internet; prima di iniziare l'attivita' occorre presentare la segnalazione certificata di inizio attivita' (S.C.I.A.) presso lo sportello unico per le attivita' produttive del comune nel quale l'esercente, persona fisica o giuridica, intende avviare l'attivita' (art. 68 D.Lgs. 26 marzo 2010 n. 59). </w:t>
            </w:r>
          </w:p>
          <w:p>
            <w:pPr>
              <w:jc w:val="both"/>
            </w:pPr>
            <w:r>
              <w:rPr>
                <w:rFonts w:ascii="Times New Roman" w:hAnsi="Times New Roman"/>
                <w:sz w:val="22"/>
                <w:szCs w:val="22"/>
              </w:rPr>
              <w:t xml:space="preserve">Nella segnalazione deve essere dichiarata la sussistenza dei requisiti per l'accesso all'attivita' di vendita ai sensi dell'art.5 del D.Lgs. 114/1998 smi cosi' come sostituito dall'art.71 del D.Lgs. 26 marzo 2010 n. 59, ed il settore merceologico.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