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Contributo regionale Buono-libri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nell'assegnazione del contributo regionale buono-libri per la copertura totale o parziale della spesa sostenuta per acquisto dei libri di testo, contenuti didattici alternativi indicati dalle Istituzioni scolastiche e formative nell'ambito dei programmi di studio, nonche' acquisto di dotazioni tecnologiche (personal computer, tablet, lettori di libri digitali)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448/1998 - Misure di finanza pubblica per la stabilizzazione e lo sviluppo - Deliberazione di Giunta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