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Certificazione crediti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L'attivita'' consiste nel rilascio della certificazione dei crediti commerciali vantati da operatori economici nei confronti delle amministrazioni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CCNL Regioni e EE.LL.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certificato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