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Sportello unico per le attivita' produttive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Segnalazione certificata di inizio attivita' (SCIA)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della segnalazione certificata di inizio attivita' (SCIA).</w:t>
            </w:r>
          </w:p>
          <w:p>
            <w:pPr>
              <w:jc w:val="both"/>
            </w:pPr>
            <w:r>
              <w:rPr>
                <w:rFonts w:ascii="Times New Roman" w:hAnsi="Times New Roman"/>
                <w:sz w:val="22"/>
                <w:szCs w:val="22"/>
              </w:rPr>
              <w:t xml:space="preserve">La SCIA - Segnalazione Certificata di Inizio Attivita' - e' la dichiarazione che consente alle imprese di iniziare, modificare o cessare un'attivita' produttiva (artigianale, commerciale, industriale), senza dover piu' attendere i tempi e l'esecuzione di verifiche e controlli preliminari da parte degli enti competenti. La SCIA, ai sensi dell'art. 19 della legge 241/90, produce infatti effetti immediati.</w:t>
            </w:r>
          </w:p>
          <w:p>
            <w:pPr>
              <w:jc w:val="both"/>
            </w:pPr>
            <w:r>
              <w:rPr>
                <w:rFonts w:ascii="Times New Roman" w:hAnsi="Times New Roman"/>
                <w:sz w:val="22"/>
                <w:szCs w:val="22"/>
              </w:rPr>
              <w:t xml:space="preserve">La dichiarazione dell'imprenditore sostituisce le autorizzazioni, licenze o domande di iscrizioni non sottoposte a valutazioni discrezionali o al rispetto di norme di programmazione e pianificazione, cosi' come di vincoli ambientali, paesaggistici, culturali, ecc. Ricorrendo tali presupposti, alle imprese e' sufficiente presentare la SCIA, correttamente compilata e completa in ogni sua parte per avviare la propria attivita'.</w:t>
            </w:r>
          </w:p>
          <w:p>
            <w:pPr>
              <w:jc w:val="both"/>
            </w:pPr>
            <w:r>
              <w:rPr>
                <w:rFonts w:ascii="Times New Roman" w:hAnsi="Times New Roman"/>
                <w:sz w:val="22"/>
                <w:szCs w:val="22"/>
              </w:rPr>
              <w:t xml:space="preserve"> </w:t>
            </w:r>
          </w:p>
          <w:p>
            <w:pPr>
              <w:jc w:val="both"/>
            </w:pPr>
            <w:r>
              <w:rPr>
                <w:rFonts w:ascii="Times New Roman" w:hAnsi="Times New Roman"/>
                <w:sz w:val="22"/>
                <w:szCs w:val="22"/>
              </w:rPr>
              <w:t xml:space="preserve">Per consentire lo svolgimento dei controlli successivi da parte degli uffici ed organi di controllo a cio' preposti, la pratica deve essere corredata delle prescritte autocertificazioni circa il possesso dei requisiti soggettivi (morali e professionali, quando richiesti per lo svolgimento di determinate attivita') nonche' oggettivi (attinenti la conformita' urbanistica, edilizia, igienico-sanitaria, ambientale etc. dei locali e/o attrezzature aziendali) e all'occorrenza, quando previsto, devono anche essere allegati elaborati tecnici e planimetrici.</w:t>
            </w:r>
          </w:p>
          <w:p>
            <w:pPr>
              <w:jc w:val="both"/>
            </w:pPr>
            <w:r>
              <w:rPr>
                <w:rFonts w:ascii="Times New Roman" w:hAnsi="Times New Roman"/>
                <w:sz w:val="22"/>
                <w:szCs w:val="22"/>
              </w:rPr>
              <w:t xml:space="preserve">La compilazione dei campi e l'aggiunta degli allegati occorrenti devono quindi fornire le informazioni e gli elementi necessari a descrivere compiutamente l'attivita'.</w:t>
            </w:r>
          </w:p>
          <w:p>
            <w:pPr>
              <w:jc w:val="both"/>
            </w:pPr>
            <w:r>
              <w:rPr>
                <w:rFonts w:ascii="Times New Roman" w:hAnsi="Times New Roman"/>
                <w:sz w:val="22"/>
                <w:szCs w:val="22"/>
              </w:rPr>
              <w:t xml:space="preserve"> </w:t>
            </w:r>
          </w:p>
          <w:p>
            <w:pPr>
              <w:jc w:val="both"/>
            </w:pPr>
            <w:r>
              <w:rPr>
                <w:rFonts w:ascii="Times New Roman" w:hAnsi="Times New Roman"/>
                <w:sz w:val="22"/>
                <w:szCs w:val="22"/>
              </w:rPr>
              <w:t xml:space="preserve">E' importante sottolineare che ogni pubblica amministrazione destinataria di una SCIA deve accertare, entro 60 giorni dal ricevimento, il possesso e la veridicita' dei requisiti dichiarati, adottando, in caso negativo, i dovuti provvedimenti per richiedere la conformazione dell'attivita' oppure, qualora cio' non sia possibile, vietare la prosecuzione dell'attivita' e sanzionare, se necessario, l'imprenditore che si fosse reso responsabile delle dichiarazioni mendaci.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D.P.R. 445/2000 - D.Lgs. 82/2005 - Codice dell'amministrazione digitale - D.Lgs. 59/2010 - D.P.R. 160/2010 - Regolamento per la semplificazione e il riordino della disciplina sul SUAP - D.Lgs. 222/2016 - Regolamento SUAP - D.Lgs. 114/1998 - Riforma della disciplina relativa al settore del commercio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Link: http://www.impresainungiorno.gov.it/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L'attivita' puo' essere avviata immediatamente. Entro 60 giorni l'amministrazione effettua i controlli sulla sussistenza dei requisiti e dei presupposti richiesti per lo svolgimento dell'attivita'.</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p>
            <w:pPr>
              <w:jc w:val="both"/>
            </w:pPr>
            <w:r>
              <w:rPr>
                <w:rFonts w:ascii="Times New Roman" w:hAnsi="Times New Roman"/>
                <w:sz w:val="22"/>
                <w:szCs w:val="22"/>
              </w:rPr>
              <w:t xml:space="preserve">- Tutela amministrativa: partecipazione al procedimento, istanza di autotutela, ricorsi amministrativi (gerarchico, in opposizione, straordinario al Capo dello Stato), intervento da parte del titolare del potere sostitutivo, indennizzo da ritardo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