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25020" w14:textId="33622976" w:rsidR="00642C85" w:rsidRPr="0097161F" w:rsidRDefault="00642C85" w:rsidP="00642C85">
      <w:pPr>
        <w:pStyle w:val="Intestazione"/>
        <w:jc w:val="center"/>
        <w:rPr>
          <w:rFonts w:ascii="Arial" w:hAnsi="Arial"/>
          <w:sz w:val="20"/>
          <w:szCs w:val="20"/>
        </w:rPr>
      </w:pPr>
      <w:bookmarkStart w:id="0" w:name="_GoBack"/>
      <w:bookmarkEnd w:id="0"/>
      <w:r w:rsidRPr="0097161F">
        <w:rPr>
          <w:rFonts w:ascii="Arial" w:hAnsi="Arial"/>
          <w:sz w:val="20"/>
          <w:szCs w:val="20"/>
        </w:rPr>
        <w:t>Comune di COLLI VERDI</w:t>
      </w:r>
    </w:p>
    <w:p w14:paraId="16089EFD" w14:textId="77777777" w:rsidR="00642C85" w:rsidRDefault="00642C85" w:rsidP="00705165">
      <w:pPr>
        <w:pStyle w:val="Intestazione"/>
        <w:jc w:val="center"/>
        <w:rPr>
          <w:rFonts w:ascii="Arial" w:hAnsi="Arial"/>
          <w:sz w:val="20"/>
          <w:szCs w:val="20"/>
        </w:rPr>
      </w:pPr>
    </w:p>
    <w:p w14:paraId="63C80EB3" w14:textId="0CE8CB1D" w:rsidR="00642C85" w:rsidRDefault="00642C85" w:rsidP="00705165">
      <w:pPr>
        <w:pStyle w:val="Intestazione"/>
        <w:jc w:val="center"/>
        <w:rPr>
          <w:rFonts w:ascii="Arial" w:hAnsi="Arial"/>
          <w:sz w:val="20"/>
          <w:szCs w:val="20"/>
        </w:rPr>
      </w:pPr>
      <w:r>
        <w:rPr>
          <w:rFonts w:ascii="Arial" w:hAnsi="Arial"/>
          <w:sz w:val="20"/>
          <w:szCs w:val="20"/>
        </w:rPr>
        <w:br/>
        <w:t>AMMINISTRAZIONE TRASPARENTE</w:t>
      </w:r>
    </w:p>
    <w:p w14:paraId="3139916C" w14:textId="449F42AE" w:rsidR="00705165" w:rsidRPr="0097161F" w:rsidRDefault="00642C85" w:rsidP="00705165">
      <w:pPr>
        <w:pStyle w:val="Intestazione"/>
        <w:jc w:val="center"/>
        <w:rPr>
          <w:rFonts w:ascii="Arial" w:hAnsi="Arial"/>
          <w:color w:val="FF0000"/>
          <w:sz w:val="20"/>
          <w:szCs w:val="20"/>
        </w:rPr>
      </w:pPr>
      <w:r>
        <w:rPr>
          <w:rFonts w:ascii="Arial" w:hAnsi="Arial"/>
          <w:sz w:val="20"/>
          <w:szCs w:val="20"/>
        </w:rPr>
        <w:t xml:space="preserve">Ricognizione dei </w:t>
      </w:r>
      <w:r w:rsidR="00797B92">
        <w:rPr>
          <w:rFonts w:ascii="Arial" w:hAnsi="Arial"/>
          <w:sz w:val="20"/>
          <w:szCs w:val="20"/>
        </w:rPr>
        <w:t>procedimenti amministrativi</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3F14EA79" w14:textId="77777777" w:rsidR="00705165" w:rsidRPr="0097161F" w:rsidRDefault="00705165" w:rsidP="00705165">
      <w:pPr>
        <w:pStyle w:val="Intestazione"/>
        <w:jc w:val="center"/>
        <w:rPr>
          <w:rFonts w:ascii="Arial" w:hAnsi="Arial"/>
          <w:color w:val="FF0000"/>
          <w:sz w:val="20"/>
          <w:szCs w:val="20"/>
        </w:rPr>
      </w:pPr>
    </w:p>
    <w:p w14:paraId="6301ADA6" w14:textId="10C6718F" w:rsidR="004D2B3E" w:rsidRPr="004D2B3E" w:rsidRDefault="004D2B3E" w:rsidP="004D2B3E">
      <w:pPr>
        <w:jc w:val="center"/>
        <w:rPr>
          <w:rFonts w:ascii="Arial" w:hAnsi="Arial" w:cs="Tahoma"/>
          <w:b/>
          <w:color w:val="2A58A7"/>
        </w:rPr>
      </w:pP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Sportello unico per le attivita' produttive</w:t>
      </w:r>
    </w:p>
    <w:p w14:paraId="7E7FF026" w14:textId="77777777" w:rsidR="00750E71" w:rsidRDefault="00750E71" w:rsidP="00BE50E9">
      <w:pPr>
        <w:rPr>
          <w:rFonts w:ascii="Arial" w:hAnsi="Arial" w:cs="Tahoma"/>
          <w:color w:val="000000"/>
        </w:rPr>
      </w:pPr>
    </w:p>
    <w:p w14:paraId="583F1273" w14:textId="77777777" w:rsidR="00254967" w:rsidRDefault="00254967" w:rsidP="00750E71">
      <w:pPr>
        <w:rPr>
          <w:rFonts w:ascii="Arial" w:hAnsi="Arial" w:cs="Tahoma"/>
          <w:color w:val="000000"/>
        </w:rPr>
      </w:pPr>
    </w:p>
    <w:tbl>
      <w:tblPr>
        <w:tblW w:w="4515" w:type="pct"/>
        <w:tblInd w:w="534" w:type="dxa"/>
        <w:shd w:val="clear" w:color="auto" w:fill="339966"/>
        <w:tblLayout w:type="fixed"/>
        <w:tblLook w:val="0000" w:firstRow="0" w:lastRow="0" w:firstColumn="0" w:lastColumn="0" w:noHBand="0" w:noVBand="0"/>
      </w:tblPr>
      <w:tblGrid>
        <w:gridCol w:w="3345"/>
        <w:gridCol w:w="5302"/>
      </w:tblGrid>
      <w:tr w:rsidR="004D2B3E" w:rsidRPr="0097161F" w14:paraId="41791194" w14:textId="77777777" w:rsidTr="00642C85">
        <w:trPr>
          <w:trHeight w:val="23"/>
        </w:trPr>
        <w:tc>
          <w:tcPr>
            <w:tcW w:w="5000" w:type="pct"/>
            <w:gridSpan w:val="2"/>
            <w:shd w:val="clear" w:color="auto" w:fill="B3B3B3"/>
            <w:vAlign w:val="center"/>
          </w:tcPr>
          <w:p w14:paraId="3FF747AD" w14:textId="77777777" w:rsidR="004D2B3E" w:rsidRDefault="004D2B3E" w:rsidP="004D2B3E">
            <w:pPr>
              <w:jc w:val="center"/>
              <w:rPr>
                <w:rFonts w:ascii="Arial" w:hAnsi="Arial" w:cs="Book Antiqua"/>
                <w:b/>
              </w:rPr>
            </w:pPr>
          </w:p>
          <w:p w14:paraId="215A9BEB" w14:textId="64F5ACE9" w:rsidR="004D2B3E" w:rsidRPr="004D2B3E" w:rsidRDefault="004D2B3E" w:rsidP="004D2B3E">
            <w:pPr>
              <w:jc w:val="center"/>
              <w:rPr>
                <w:rFonts w:ascii="Arial" w:hAnsi="Arial" w:cs="Book Antiqua"/>
                <w:b/>
                <w:color w:val="FFFFFF" w:themeColor="background1"/>
              </w:rPr>
            </w:pPr>
            <w:r w:rsidRPr="004D2B3E">
              <w:rPr>
                <w:rFonts w:ascii="Arial" w:hAnsi="Arial" w:cs="Book Antiqua"/>
                <w:b/>
                <w:color w:val="FFFFFF" w:themeColor="background1"/>
              </w:rPr>
              <w:t>ART. 35 D.LGS. n. 33/2013</w:t>
            </w:r>
          </w:p>
          <w:p w14:paraId="473E70C5" w14:textId="1B6F8C00" w:rsidR="004D2B3E" w:rsidRPr="0097161F" w:rsidRDefault="004D2B3E" w:rsidP="00254967">
            <w:pPr>
              <w:jc w:val="center"/>
              <w:rPr>
                <w:rFonts w:ascii="Arial" w:hAnsi="Arial" w:cs="Book Antiqua"/>
                <w:b/>
              </w:rPr>
            </w:pPr>
          </w:p>
        </w:tc>
      </w:tr>
      <w:tr w:rsidR="00DB6460" w:rsidRPr="0097161F" w14:paraId="58282C92" w14:textId="77777777" w:rsidTr="00DB6460">
        <w:trPr>
          <w:trHeight w:val="23"/>
        </w:trPr>
        <w:tc>
          <w:tcPr>
            <w:tcW w:w="1934" w:type="pct"/>
            <w:shd w:val="clear" w:color="auto" w:fill="auto"/>
            <w:vAlign w:val="center"/>
          </w:tcPr>
          <w:p w14:paraId="34665C17" w14:textId="77777777" w:rsidR="00AA0DA5" w:rsidRDefault="00AA0DA5" w:rsidP="004D2B3E">
            <w:pPr>
              <w:jc w:val="center"/>
              <w:rPr>
                <w:rFonts w:ascii="Arial" w:hAnsi="Arial" w:cs="Book Antiqua"/>
                <w:b/>
              </w:rPr>
            </w:pPr>
          </w:p>
        </w:tc>
        <w:tc>
          <w:tcPr>
            <w:tcW w:w="3066" w:type="pct"/>
            <w:shd w:val="clear" w:color="auto" w:fill="auto"/>
            <w:vAlign w:val="center"/>
          </w:tcPr>
          <w:p w14:paraId="2F6F33EF" w14:textId="7BD84F47" w:rsidR="00AA0DA5" w:rsidRDefault="00AA0DA5" w:rsidP="004D2B3E">
            <w:pPr>
              <w:jc w:val="center"/>
              <w:rPr>
                <w:rFonts w:ascii="Arial" w:hAnsi="Arial" w:cs="Book Antiqua"/>
                <w:b/>
              </w:rPr>
            </w:pP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Denominazione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Pubblica sicurezza: rimessa veicoli - Autorizzazione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Tipologia di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Iniziativa privata, ad istanza di parte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Breve descrizione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L'attivita' consiste nel rilascio di autorizzazione per rimessa veicoli - Pubblica sicurezza.</w:t>
            </w:r>
          </w:p>
          <w:p>
            <w:pPr>
              <w:jc w:val="both"/>
            </w:pPr>
            <w:r>
              <w:rPr>
                <w:rFonts w:ascii="Times New Roman" w:hAnsi="Times New Roman"/>
                <w:sz w:val="22"/>
                <w:szCs w:val="22"/>
              </w:rPr>
              <w:t xml:space="preserve">L'attivita' di "rimessa di veicoli" e' la gestione di locali o spazi all'aperto, appositamente adibiti ed attrezzati, per la temporanea custodia, dietro compenso, di vetture, motocicli, biciclette, roulottes o caravans; e' un'attivita' privata gestita in forma imprenditoriale.</w:t>
            </w:r>
          </w:p>
          <w:p>
            <w:pPr>
              <w:jc w:val="both"/>
            </w:pPr>
            <w:r>
              <w:rPr>
                <w:rFonts w:ascii="Times New Roman" w:hAnsi="Times New Roman"/>
                <w:sz w:val="22"/>
                <w:szCs w:val="22"/>
              </w:rPr>
              <w:t xml:space="preserve">La rimessa di veicoli puo' anche consistere in un "parcheggio a pagamento", al coperto o a cielo libero: il parcheggio a pagamento e' un servizio pubblico, che viene dato in concessione ed ha ad oggetto il suolo pubblico, ovvero, il luogo in cui chiunque puo' effettuare una sosta, anche solo di alcune ore nell'arco della giornata, con l'obbligo, da parte del gestore di rilasciare uno scontrino dietro il pagamento di un corrispettivo; l'attivita' puo' essere gestita direttamente dal comune o affidata dallo stesso ai privati, mediante rilascio di un'apposita concessione di servizi pubblici, nella quale sono individuate le aree da adibire a parcheggio a pagamento e le relative tariffe.</w:t>
            </w:r>
          </w:p>
          <w:p>
            <w:pPr>
              <w:jc w:val="both"/>
            </w:pPr>
            <w:r>
              <w:rPr>
                <w:rFonts w:ascii="Times New Roman" w:hAnsi="Times New Roman"/>
                <w:sz w:val="22"/>
                <w:szCs w:val="22"/>
              </w:rPr>
              <w:t xml:space="preserve">Gli esercenti rimesse di veicoli hanno l'obbligo di annotare su apposita ricevuta, valida anche ai fini tributari, date di ingresso e di uscita, marca, modello, colore e targa di ciascun veicolo ospitato. Dall'annotazione dei dati sono esonerati tutti i veicoli ricoverati occasionalmente nel limite massimo di due giorni e i veicoli ricoverati con contratto di custodia. </w:t>
            </w:r>
          </w:p>
          <w:p>
            <w:pPr>
              <w:jc w:val="both"/>
            </w:pPr>
            <w:r>
              <w:rPr>
                <w:rFonts w:ascii="Times New Roman" w:hAnsi="Times New Roman"/>
                <w:sz w:val="22"/>
                <w:szCs w:val="22"/>
              </w:rPr>
              <w:t xml:space="preserve">L'attivita' e' iscrivibile all'Albo delle imprese Artigiane.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Riferimenti normativi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 241/1990 - D.Lgs. n. 267/2000 - D.Lgs. n. 82/2005 - L. 190/2012 - D.Lgs.n. 33/2013 - DPR n. 62/2013 - Statuto - Regolamento sul procedimento amministrativo - D.Lgs. 267/2000 T.U.E.L. - D.P.R. 445/2000 - R.D. n. 773/1931 T.U.L.P.S. - D.Lgs. 59/2010 - D.P.R. 160/2010 - Regolamento per la semplificazione e il riordino della disciplina sul SUAP - D.Lgs. 222/2016 - Regolamento SUAP - D.Lgs. 114/1998 - Riforma della disciplina relativa al settore del commercio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Unita' organizzativa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SERVIZIO TERRITORIO E AMBIENTE SERVIZIO SERVIZIO TERRITORIO E AMBIENTE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Ufficio del procedimento: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Sportello unico per le attivita' produttive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Ove diverso,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Responsabile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Dott.ssa Montecucco Paola Maria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documenti da allegare all'istanza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Elenco atti e documenti indicati nella modulistica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modulistica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Modulistica consultabile sul sito istituzionale dell'Ente al link sottoindicato. In assenza del link, contattare l'Ufficio del procedimento. Link: http://www.impresainungiorno.gov.it/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ufficio cui chiedere info e presentare 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Sportello unico per le attivita' produttive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per ottenere informazioni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Richieste telefoniche, con e-mail o pec ai punti di contatto dell'Ufficio del procedimento o dell'Ufficio competente del provvedimento finale o dell'URP ove presente; - Istanza di accesso da presentare agli Uffici suddetti; - Istanza di accesso civico semplice e istanza di accesso civico generalizzato da presentare agli Uffici suddetti; - Ricevimento negli orari di apertura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Termine finale e termini intermedi che sospendono o interrompono il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Termine per la conclusione: 60 giorni</w:t>
            </w:r>
          </w:p>
          <w:p>
            <w:pPr>
              <w:jc w:val="both"/>
            </w:pPr>
            <w:r>
              <w:rPr>
                <w:rFonts w:ascii="Times New Roman" w:hAnsi="Times New Roman"/>
                <w:sz w:val="22"/>
                <w:szCs w:val="22"/>
              </w:rPr>
              <w:t xml:space="preserve">- Termini intermedi che sospendono o interrompono il procedimento: sospensione per integrazione documentale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conclusione procedimento: provvedimento espresso - SCIA - silenzio assenso/rifiuto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Silenzio assenso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Strumenti di tutela amministrativa e giurisdizionale e i modi per attivarli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Tutela amministrativa: partecipazione al procedimento, istanza di autotutela, ricorsi amministrativi (gerarchico, in opposizione, straordinario al Capo dello Stato), intervento da parte del titolare del potere sostitutivo, indennizzo da ritardo</w:t>
            </w:r>
          </w:p>
          <w:p>
            <w:pPr>
              <w:jc w:val="both"/>
            </w:pPr>
            <w:r>
              <w:rPr>
                <w:rFonts w:ascii="Times New Roman" w:hAnsi="Times New Roman"/>
                <w:sz w:val="22"/>
                <w:szCs w:val="22"/>
              </w:rPr>
              <w:t xml:space="preserve">- La segnalazione certificata di inizio attivita', la denuncia e la dichiarazione di inizio attivita' non costituiscono provvedimenti taciti direttamente impugnabili. Gli interessati possono sollecitare l'esercizio delle verifiche spettanti all'amministrazione e, in caso di inerzia, esperire esclusivamente l'azione avverso il silenzio di cui all'art. 31, commi 1, 2 e 3 del decreto legislativo 2 luglio 2010, n. 104</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Link a servizi online o i tempi previsti per la sua attivazione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 servizi on line attivi e in corso di attivazione sono accessibili dal sito web istituzionale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dei pagamenti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Pago PA ove previsto - Diritti all'Ufficio ove previsti - Pagamento sul conto di tesoreria (bollettino, MAV). il codici IBAN identificativi del conto di pagamento, ovvero di imputazione del versamento in Tesoreria, ovvero gli identificativi del conto corrente postale, nonche' i codici identificativi del pagamento da indicare obbligatoriamente per il versamento sono indicati negli atti di pagamento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Titolare del potere sostitutivo e modalita' per attivare tale potere: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Massimo organo gestionale di vertice Il Titolare del potere sostitutivo e' contattabile tramite Email istituzionale e Pec</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Note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Il procedimento e' gestito nell'osservanza dei livelli essenziali delle prestazioni di cui all'art. 117, secondo comma, lett. m), della Costituzione. Il procedimento e' mappato/da mappare, valutato o da valutare e trattato o da trattare, ai fini del risk management anticorruzione. Procedimento rilevante nel sistema di gestione del trattamento e della protezione dei dati personali, e nel sistema della performance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Data aggiornamento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13/06/2020</w:t>
            </w:r>
          </w:p>
        </w:tc>
      </w:tr>
    </w:tbl>
    <w:p w14:paraId="06B3A05F" w14:textId="77777777" w:rsidR="00254967" w:rsidRPr="00BE50E9" w:rsidRDefault="00254967" w:rsidP="00750E71">
      <w:pPr>
        <w:rPr>
          <w:rFonts w:ascii="Arial" w:hAnsi="Arial" w:cs="Tahoma"/>
          <w:color w:val="000000"/>
        </w:rPr>
      </w:pPr>
    </w:p>
    <w:sectPr w:rsidR="00254967" w:rsidRPr="00BE50E9">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54967"/>
    <w:rsid w:val="00266D42"/>
    <w:rsid w:val="00276582"/>
    <w:rsid w:val="00290B85"/>
    <w:rsid w:val="002A5BDF"/>
    <w:rsid w:val="002B0E2C"/>
    <w:rsid w:val="002C21FC"/>
    <w:rsid w:val="002E25ED"/>
    <w:rsid w:val="002E5052"/>
    <w:rsid w:val="00304742"/>
    <w:rsid w:val="00313147"/>
    <w:rsid w:val="0031615D"/>
    <w:rsid w:val="003213E9"/>
    <w:rsid w:val="003306BD"/>
    <w:rsid w:val="0033452B"/>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2B3E"/>
    <w:rsid w:val="004D3DC8"/>
    <w:rsid w:val="004F297B"/>
    <w:rsid w:val="00510FFD"/>
    <w:rsid w:val="00525F93"/>
    <w:rsid w:val="00542FAF"/>
    <w:rsid w:val="00573732"/>
    <w:rsid w:val="005976D7"/>
    <w:rsid w:val="005A26BE"/>
    <w:rsid w:val="005A5A9C"/>
    <w:rsid w:val="00603A87"/>
    <w:rsid w:val="00636309"/>
    <w:rsid w:val="00642C85"/>
    <w:rsid w:val="006707EB"/>
    <w:rsid w:val="006D4B26"/>
    <w:rsid w:val="006D675B"/>
    <w:rsid w:val="00704D91"/>
    <w:rsid w:val="00705165"/>
    <w:rsid w:val="00745CA4"/>
    <w:rsid w:val="00750E71"/>
    <w:rsid w:val="007900E8"/>
    <w:rsid w:val="00792BAD"/>
    <w:rsid w:val="00797B92"/>
    <w:rsid w:val="007B61B1"/>
    <w:rsid w:val="007C2876"/>
    <w:rsid w:val="007C2E72"/>
    <w:rsid w:val="007E023A"/>
    <w:rsid w:val="007E4F1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43D5"/>
    <w:rsid w:val="00A55ECA"/>
    <w:rsid w:val="00A62472"/>
    <w:rsid w:val="00A8489D"/>
    <w:rsid w:val="00A909C5"/>
    <w:rsid w:val="00AA0DA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B6460"/>
    <w:rsid w:val="00DC244A"/>
    <w:rsid w:val="00DC52FD"/>
    <w:rsid w:val="00DC6CCD"/>
    <w:rsid w:val="00DD1F68"/>
    <w:rsid w:val="00DF33B0"/>
    <w:rsid w:val="00E12B04"/>
    <w:rsid w:val="00E31DB6"/>
    <w:rsid w:val="00E54380"/>
    <w:rsid w:val="00E609BB"/>
    <w:rsid w:val="00E612EB"/>
    <w:rsid w:val="00E61B68"/>
    <w:rsid w:val="00E82897"/>
    <w:rsid w:val="00E86EE7"/>
    <w:rsid w:val="00E93203"/>
    <w:rsid w:val="00EB01FE"/>
    <w:rsid w:val="00ED03DA"/>
    <w:rsid w:val="00EE5926"/>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672A4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31</Words>
  <Characters>179</Characters>
  <Application>Microsoft Macintosh Word</Application>
  <DocSecurity>0</DocSecurity>
  <Lines>1</Lines>
  <Paragraphs>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20</cp:revision>
  <cp:lastPrinted>1900-12-31T23:00:00Z</cp:lastPrinted>
  <dcterms:created xsi:type="dcterms:W3CDTF">2016-12-02T18:01:00Z</dcterms:created>
  <dcterms:modified xsi:type="dcterms:W3CDTF">2018-02-07T13:11:00Z</dcterms:modified>
</cp:coreProperties>
</file>