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Vari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Trattamenti sanitari obbligatori (T.S.O.) ed assistenza sanitaria obbligatoria (A.S.O.)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nell'adozione di un provvedimento necessario ed urgente per interventi sanitari, anche nel caso di sussista il rifiuto al trattamento da parte del soggetto che deve ricevere assistenza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Legge n. 833 del 23 dicembre 1978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Vari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Vari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decreto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