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locale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Rilascio fogli di via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rilasciare i fogli di via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Decreto legislativo 6 settembre 2011, n. 159 e s.m.i.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locale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consegna immediata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